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19" w:rsidRDefault="00800119" w:rsidP="00A514C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1BCA" w:rsidRDefault="00FE1BCA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BCA">
        <w:rPr>
          <w:rFonts w:ascii="Times New Roman" w:eastAsia="Calibri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66pt" o:ole="">
            <v:imagedata r:id="rId5" o:title=""/>
          </v:shape>
          <o:OLEObject Type="Embed" ProgID="FoxitPhantomPDF.Document" ShapeID="_x0000_i1025" DrawAspect="Content" ObjectID="_1771737744" r:id="rId6"/>
        </w:object>
      </w:r>
    </w:p>
    <w:p w:rsidR="00FE1BCA" w:rsidRDefault="00FE1BCA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85D" w:rsidRPr="00E6185D" w:rsidRDefault="00E6185D" w:rsidP="00FE1BC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lastRenderedPageBreak/>
        <w:t>Цели консультативного пункта:</w:t>
      </w:r>
    </w:p>
    <w:p w:rsidR="00E6185D" w:rsidRPr="00E6185D" w:rsidRDefault="00E6185D" w:rsidP="00E618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 xml:space="preserve">- обеспечение единства и преемственности семейного и общественного воспитания; </w:t>
      </w:r>
    </w:p>
    <w:p w:rsidR="00E6185D" w:rsidRPr="00E6185D" w:rsidRDefault="00E6185D" w:rsidP="00E618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>- оказание психолого-педагогической помощи родителям (законным представителям);</w:t>
      </w:r>
    </w:p>
    <w:p w:rsidR="00E6185D" w:rsidRPr="00E6185D" w:rsidRDefault="00E6185D" w:rsidP="00E618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 xml:space="preserve"> - поддержка всестороннего развития личности детей, не посещающих ДОУ. </w:t>
      </w: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 xml:space="preserve">Задачи консультативного пункта: </w:t>
      </w: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proofErr w:type="spellStart"/>
      <w:r w:rsidRPr="00E6185D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E6185D">
        <w:rPr>
          <w:rFonts w:ascii="Times New Roman" w:eastAsia="Calibri" w:hAnsi="Times New Roman" w:cs="Times New Roman"/>
          <w:sz w:val="24"/>
          <w:szCs w:val="24"/>
        </w:rPr>
        <w:t xml:space="preserve"> - педагогической помощи семьям;</w:t>
      </w: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 xml:space="preserve">-  поддержки всестороннего воспитания, развития детей, не посещающих дошкольное образовательное учреждение; </w:t>
      </w: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 xml:space="preserve">-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 </w:t>
      </w: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>Основные виды деятельности консультативного пункта: работа по созданию клиентской базы; проведение комплексного обследования (консультирование) детей по запросам родителей (законных представителей); проведение консультаций, семинаров для родителей (законных представителей) по повышению грамотности в вопросах образования и расширения представлений в сфере педагогических и специальных знаний.</w:t>
      </w:r>
    </w:p>
    <w:p w:rsidR="00E6185D" w:rsidRDefault="00E6185D" w:rsidP="00E618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BCA" w:rsidRPr="00E6185D" w:rsidRDefault="00FE1BCA" w:rsidP="00E618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185D" w:rsidRDefault="00E6185D" w:rsidP="00E618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85D">
        <w:rPr>
          <w:rFonts w:ascii="Times New Roman" w:eastAsia="Calibri" w:hAnsi="Times New Roman" w:cs="Times New Roman"/>
          <w:sz w:val="24"/>
          <w:szCs w:val="24"/>
        </w:rPr>
        <w:t>График работы консультативного пункта для родителей (законных представителей), воспитывающих детей дошкольного возраста на дому на 2023 - 2024 учебный год:</w:t>
      </w:r>
    </w:p>
    <w:p w:rsidR="00FE1BCA" w:rsidRPr="00E6185D" w:rsidRDefault="00FE1BCA" w:rsidP="00E618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6185D" w:rsidRPr="00E6185D" w:rsidTr="00E6185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5D">
              <w:rPr>
                <w:rFonts w:ascii="Times New Roman" w:hAnsi="Times New Roman"/>
                <w:sz w:val="24"/>
                <w:szCs w:val="24"/>
              </w:rPr>
              <w:t>Первый четверг каждого месяца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5D">
              <w:rPr>
                <w:rFonts w:ascii="Times New Roman" w:hAnsi="Times New Roman"/>
                <w:sz w:val="24"/>
                <w:szCs w:val="24"/>
              </w:rPr>
              <w:t xml:space="preserve"> 15 ч. 00 м. – 16.ч. 00 м.</w:t>
            </w:r>
          </w:p>
        </w:tc>
      </w:tr>
    </w:tbl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BCA" w:rsidRPr="00E6185D" w:rsidRDefault="00FE1BCA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85D" w:rsidRPr="00E6185D" w:rsidRDefault="00E6185D" w:rsidP="00E6185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2410"/>
        <w:gridCol w:w="2375"/>
      </w:tblGrid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spacing w:befor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spacing w:befor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spacing w:befor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spacing w:befor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spacing w:befor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spacing w:befor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нормативно-управлен</w:t>
            </w: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ческих документов, нормативных материалов о содержании и струк</w:t>
            </w: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туре деятельности консультационного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widowControl w:val="0"/>
              <w:autoSpaceDE w:val="0"/>
              <w:autoSpaceDN w:val="0"/>
              <w:ind w:left="107" w:right="61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Индивидуальное, групповое консультирование по запросу родителей (законных представителей)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Диагностика развития ребенка по запросу родителей (законных представителей)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занятий с детьми по запросам родителей (законных представителей)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 для родителей «Что должны знать родители, прежде чем отдать ребенка в 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2023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круглого стола с роди</w:t>
            </w: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телями (онлайн </w:t>
            </w:r>
            <w:proofErr w:type="spellStart"/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«Подготовка ребенка к дет</w:t>
            </w: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скому саду: условие успешной адаптации».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Отвечаем на ваши вопросы: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— музыкальные способности;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— познавательная сфера;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—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Вечер вопросов и ответов (онлайн) «Влияние семейного воспитания на развитие ребенка».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 2024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Мастер-класс «Мой друг мяч»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2024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 «Агрессивное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поведение ребенка»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на развитие мелкой моторики руки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2024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  </w:t>
            </w:r>
          </w:p>
        </w:tc>
      </w:tr>
      <w:tr w:rsidR="00E6185D" w:rsidRPr="00E6185D" w:rsidTr="00E6185D">
        <w:trPr>
          <w:trHeight w:val="7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</w:t>
            </w:r>
            <w:proofErr w:type="gramStart"/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  (</w:t>
            </w:r>
            <w:proofErr w:type="gramEnd"/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онлайн)  «Речевое развитие де</w:t>
            </w: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тей дошкольного возраста».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2024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     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воспитателями первых младших групп.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Консультация «Тревожные и застен</w:t>
            </w: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чивые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E6185D" w:rsidRPr="00E6185D" w:rsidTr="00E6185D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 «День защиты детей».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2024 г.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Консультации:</w:t>
            </w:r>
          </w:p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«Организация домашней развиваю</w:t>
            </w: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щей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2024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85D" w:rsidRPr="00E6185D" w:rsidTr="00E6185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отчетной документации, (составление плана работы на 2024/25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D" w:rsidRPr="00E6185D" w:rsidRDefault="00E6185D" w:rsidP="00E618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6185D" w:rsidRPr="00E6185D" w:rsidRDefault="00E6185D" w:rsidP="00E61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185D" w:rsidRPr="00E6185D" w:rsidRDefault="00E6185D" w:rsidP="00E6185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4CA" w:rsidRPr="00FF3503" w:rsidRDefault="00A514CA" w:rsidP="00A514CA">
      <w:pPr>
        <w:rPr>
          <w:rFonts w:ascii="Times New Roman" w:hAnsi="Times New Roman" w:cs="Times New Roman"/>
          <w:sz w:val="28"/>
          <w:szCs w:val="28"/>
        </w:rPr>
      </w:pPr>
    </w:p>
    <w:sectPr w:rsidR="00A514CA" w:rsidRPr="00FF3503" w:rsidSect="00FF35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A97"/>
    <w:multiLevelType w:val="multilevel"/>
    <w:tmpl w:val="FE0EEE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ED15617"/>
    <w:multiLevelType w:val="hybridMultilevel"/>
    <w:tmpl w:val="CCC43796"/>
    <w:lvl w:ilvl="0" w:tplc="D1728D32">
      <w:start w:val="1"/>
      <w:numFmt w:val="decimal"/>
      <w:lvlText w:val="%1)"/>
      <w:lvlJc w:val="left"/>
      <w:pPr>
        <w:ind w:left="489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064B5E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E40064A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28C0C18E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4" w:tplc="E696947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39B42334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D7AA1494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7" w:tplc="CFB629F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8" w:tplc="4DD417B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415C98"/>
    <w:multiLevelType w:val="multilevel"/>
    <w:tmpl w:val="17D6EA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6797EDD"/>
    <w:multiLevelType w:val="hybridMultilevel"/>
    <w:tmpl w:val="7AF8DAE8"/>
    <w:lvl w:ilvl="0" w:tplc="6E7E6B02">
      <w:start w:val="1"/>
      <w:numFmt w:val="decimal"/>
      <w:lvlText w:val="%1)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01A6C58">
      <w:numFmt w:val="bullet"/>
      <w:lvlText w:val="•"/>
      <w:lvlJc w:val="left"/>
      <w:pPr>
        <w:ind w:left="673" w:hanging="221"/>
      </w:pPr>
      <w:rPr>
        <w:rFonts w:hint="default"/>
        <w:lang w:val="ru-RU" w:eastAsia="en-US" w:bidi="ar-SA"/>
      </w:rPr>
    </w:lvl>
    <w:lvl w:ilvl="2" w:tplc="06D0DD7E">
      <w:numFmt w:val="bullet"/>
      <w:lvlText w:val="•"/>
      <w:lvlJc w:val="left"/>
      <w:pPr>
        <w:ind w:left="1007" w:hanging="221"/>
      </w:pPr>
      <w:rPr>
        <w:rFonts w:hint="default"/>
        <w:lang w:val="ru-RU" w:eastAsia="en-US" w:bidi="ar-SA"/>
      </w:rPr>
    </w:lvl>
    <w:lvl w:ilvl="3" w:tplc="D60C15BE">
      <w:numFmt w:val="bullet"/>
      <w:lvlText w:val="•"/>
      <w:lvlJc w:val="left"/>
      <w:pPr>
        <w:ind w:left="1340" w:hanging="221"/>
      </w:pPr>
      <w:rPr>
        <w:rFonts w:hint="default"/>
        <w:lang w:val="ru-RU" w:eastAsia="en-US" w:bidi="ar-SA"/>
      </w:rPr>
    </w:lvl>
    <w:lvl w:ilvl="4" w:tplc="6A606C1E">
      <w:numFmt w:val="bullet"/>
      <w:lvlText w:val="•"/>
      <w:lvlJc w:val="left"/>
      <w:pPr>
        <w:ind w:left="1674" w:hanging="221"/>
      </w:pPr>
      <w:rPr>
        <w:rFonts w:hint="default"/>
        <w:lang w:val="ru-RU" w:eastAsia="en-US" w:bidi="ar-SA"/>
      </w:rPr>
    </w:lvl>
    <w:lvl w:ilvl="5" w:tplc="395CFB4E">
      <w:numFmt w:val="bullet"/>
      <w:lvlText w:val="•"/>
      <w:lvlJc w:val="left"/>
      <w:pPr>
        <w:ind w:left="2007" w:hanging="221"/>
      </w:pPr>
      <w:rPr>
        <w:rFonts w:hint="default"/>
        <w:lang w:val="ru-RU" w:eastAsia="en-US" w:bidi="ar-SA"/>
      </w:rPr>
    </w:lvl>
    <w:lvl w:ilvl="6" w:tplc="69F8D72C">
      <w:numFmt w:val="bullet"/>
      <w:lvlText w:val="•"/>
      <w:lvlJc w:val="left"/>
      <w:pPr>
        <w:ind w:left="2341" w:hanging="221"/>
      </w:pPr>
      <w:rPr>
        <w:rFonts w:hint="default"/>
        <w:lang w:val="ru-RU" w:eastAsia="en-US" w:bidi="ar-SA"/>
      </w:rPr>
    </w:lvl>
    <w:lvl w:ilvl="7" w:tplc="5C22ECC4">
      <w:numFmt w:val="bullet"/>
      <w:lvlText w:val="•"/>
      <w:lvlJc w:val="left"/>
      <w:pPr>
        <w:ind w:left="2674" w:hanging="221"/>
      </w:pPr>
      <w:rPr>
        <w:rFonts w:hint="default"/>
        <w:lang w:val="ru-RU" w:eastAsia="en-US" w:bidi="ar-SA"/>
      </w:rPr>
    </w:lvl>
    <w:lvl w:ilvl="8" w:tplc="CC020D82">
      <w:numFmt w:val="bullet"/>
      <w:lvlText w:val="•"/>
      <w:lvlJc w:val="left"/>
      <w:pPr>
        <w:ind w:left="3008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381A7CEE"/>
    <w:multiLevelType w:val="multilevel"/>
    <w:tmpl w:val="CEA2C5D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8F24959"/>
    <w:multiLevelType w:val="hybridMultilevel"/>
    <w:tmpl w:val="30D6F506"/>
    <w:lvl w:ilvl="0" w:tplc="91747D40">
      <w:start w:val="1"/>
      <w:numFmt w:val="decimal"/>
      <w:lvlText w:val="%1)"/>
      <w:lvlJc w:val="left"/>
      <w:pPr>
        <w:ind w:left="129" w:hanging="22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E87D2A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55D0A5B4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67186678">
      <w:numFmt w:val="bullet"/>
      <w:lvlText w:val="•"/>
      <w:lvlJc w:val="left"/>
      <w:pPr>
        <w:ind w:left="1186" w:hanging="221"/>
      </w:pPr>
      <w:rPr>
        <w:rFonts w:hint="default"/>
        <w:lang w:val="ru-RU" w:eastAsia="en-US" w:bidi="ar-SA"/>
      </w:rPr>
    </w:lvl>
    <w:lvl w:ilvl="4" w:tplc="5F70AEB4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C608B29A">
      <w:numFmt w:val="bullet"/>
      <w:lvlText w:val="•"/>
      <w:lvlJc w:val="left"/>
      <w:pPr>
        <w:ind w:left="1897" w:hanging="221"/>
      </w:pPr>
      <w:rPr>
        <w:rFonts w:hint="default"/>
        <w:lang w:val="ru-RU" w:eastAsia="en-US" w:bidi="ar-SA"/>
      </w:rPr>
    </w:lvl>
    <w:lvl w:ilvl="6" w:tplc="6B340F0A">
      <w:numFmt w:val="bullet"/>
      <w:lvlText w:val="•"/>
      <w:lvlJc w:val="left"/>
      <w:pPr>
        <w:ind w:left="2253" w:hanging="221"/>
      </w:pPr>
      <w:rPr>
        <w:rFonts w:hint="default"/>
        <w:lang w:val="ru-RU" w:eastAsia="en-US" w:bidi="ar-SA"/>
      </w:rPr>
    </w:lvl>
    <w:lvl w:ilvl="7" w:tplc="52D895F0">
      <w:numFmt w:val="bullet"/>
      <w:lvlText w:val="•"/>
      <w:lvlJc w:val="left"/>
      <w:pPr>
        <w:ind w:left="2608" w:hanging="221"/>
      </w:pPr>
      <w:rPr>
        <w:rFonts w:hint="default"/>
        <w:lang w:val="ru-RU" w:eastAsia="en-US" w:bidi="ar-SA"/>
      </w:rPr>
    </w:lvl>
    <w:lvl w:ilvl="8" w:tplc="919C7AFA">
      <w:numFmt w:val="bullet"/>
      <w:lvlText w:val="•"/>
      <w:lvlJc w:val="left"/>
      <w:pPr>
        <w:ind w:left="2964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4B647039"/>
    <w:multiLevelType w:val="multilevel"/>
    <w:tmpl w:val="7A766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70A4388"/>
    <w:multiLevelType w:val="hybridMultilevel"/>
    <w:tmpl w:val="C6AA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28E8"/>
    <w:multiLevelType w:val="hybridMultilevel"/>
    <w:tmpl w:val="F21244C2"/>
    <w:lvl w:ilvl="0" w:tplc="3CA05710">
      <w:start w:val="1"/>
      <w:numFmt w:val="decimal"/>
      <w:lvlText w:val="%1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284126C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026650E8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3C3EA046">
      <w:numFmt w:val="bullet"/>
      <w:lvlText w:val="•"/>
      <w:lvlJc w:val="left"/>
      <w:pPr>
        <w:ind w:left="1186" w:hanging="221"/>
      </w:pPr>
      <w:rPr>
        <w:rFonts w:hint="default"/>
        <w:lang w:val="ru-RU" w:eastAsia="en-US" w:bidi="ar-SA"/>
      </w:rPr>
    </w:lvl>
    <w:lvl w:ilvl="4" w:tplc="316C7BB4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05E0ADF2">
      <w:numFmt w:val="bullet"/>
      <w:lvlText w:val="•"/>
      <w:lvlJc w:val="left"/>
      <w:pPr>
        <w:ind w:left="1897" w:hanging="221"/>
      </w:pPr>
      <w:rPr>
        <w:rFonts w:hint="default"/>
        <w:lang w:val="ru-RU" w:eastAsia="en-US" w:bidi="ar-SA"/>
      </w:rPr>
    </w:lvl>
    <w:lvl w:ilvl="6" w:tplc="971803AC">
      <w:numFmt w:val="bullet"/>
      <w:lvlText w:val="•"/>
      <w:lvlJc w:val="left"/>
      <w:pPr>
        <w:ind w:left="2253" w:hanging="221"/>
      </w:pPr>
      <w:rPr>
        <w:rFonts w:hint="default"/>
        <w:lang w:val="ru-RU" w:eastAsia="en-US" w:bidi="ar-SA"/>
      </w:rPr>
    </w:lvl>
    <w:lvl w:ilvl="7" w:tplc="4240E556">
      <w:numFmt w:val="bullet"/>
      <w:lvlText w:val="•"/>
      <w:lvlJc w:val="left"/>
      <w:pPr>
        <w:ind w:left="2608" w:hanging="221"/>
      </w:pPr>
      <w:rPr>
        <w:rFonts w:hint="default"/>
        <w:lang w:val="ru-RU" w:eastAsia="en-US" w:bidi="ar-SA"/>
      </w:rPr>
    </w:lvl>
    <w:lvl w:ilvl="8" w:tplc="CC3CCF4C">
      <w:numFmt w:val="bullet"/>
      <w:lvlText w:val="•"/>
      <w:lvlJc w:val="left"/>
      <w:pPr>
        <w:ind w:left="2964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749837CA"/>
    <w:multiLevelType w:val="hybridMultilevel"/>
    <w:tmpl w:val="E4A06EF2"/>
    <w:lvl w:ilvl="0" w:tplc="ADF65F68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107AFC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7D4A1858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3EBE92D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4" w:tplc="42E607A8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5" w:tplc="0A5A5A5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20305B22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7" w:tplc="AAD4247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8" w:tplc="CE42745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FB"/>
    <w:rsid w:val="0009064D"/>
    <w:rsid w:val="000C4846"/>
    <w:rsid w:val="001001A3"/>
    <w:rsid w:val="001D1A2B"/>
    <w:rsid w:val="00256301"/>
    <w:rsid w:val="00257BB9"/>
    <w:rsid w:val="003F0559"/>
    <w:rsid w:val="00415990"/>
    <w:rsid w:val="0045732A"/>
    <w:rsid w:val="004C3FD1"/>
    <w:rsid w:val="00531927"/>
    <w:rsid w:val="006010EB"/>
    <w:rsid w:val="0064753D"/>
    <w:rsid w:val="0073057D"/>
    <w:rsid w:val="0076700A"/>
    <w:rsid w:val="007D4FD4"/>
    <w:rsid w:val="00800119"/>
    <w:rsid w:val="008375F8"/>
    <w:rsid w:val="00841C73"/>
    <w:rsid w:val="008C36B2"/>
    <w:rsid w:val="00994C1B"/>
    <w:rsid w:val="00A514CA"/>
    <w:rsid w:val="00B83BCA"/>
    <w:rsid w:val="00B85557"/>
    <w:rsid w:val="00C47BC5"/>
    <w:rsid w:val="00C56178"/>
    <w:rsid w:val="00CF730A"/>
    <w:rsid w:val="00D32FBE"/>
    <w:rsid w:val="00D66B88"/>
    <w:rsid w:val="00E5349A"/>
    <w:rsid w:val="00E6185D"/>
    <w:rsid w:val="00EC3AF6"/>
    <w:rsid w:val="00F658FB"/>
    <w:rsid w:val="00F90282"/>
    <w:rsid w:val="00FE1BCA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9303"/>
  <w15:chartTrackingRefBased/>
  <w15:docId w15:val="{C0D173A1-5FA2-4151-81BA-CF634F8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C7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C4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51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BC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E618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5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2024-03-04T02:17:00Z</cp:lastPrinted>
  <dcterms:created xsi:type="dcterms:W3CDTF">2024-01-22T04:02:00Z</dcterms:created>
  <dcterms:modified xsi:type="dcterms:W3CDTF">2024-03-12T01:36:00Z</dcterms:modified>
</cp:coreProperties>
</file>