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7" w:rsidRDefault="00702D77" w:rsidP="00D3173B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Elena\Pictures\2021-04-11 скан пожение о питании\скан пожение о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04-11 скан пожение о питании\скан пожение о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77" w:rsidRDefault="00702D77" w:rsidP="00D3173B">
      <w:pPr>
        <w:spacing w:after="0" w:line="240" w:lineRule="auto"/>
        <w:jc w:val="right"/>
      </w:pPr>
    </w:p>
    <w:p w:rsidR="00702D77" w:rsidRDefault="00702D77" w:rsidP="00D3173B">
      <w:pPr>
        <w:spacing w:after="0" w:line="240" w:lineRule="auto"/>
        <w:jc w:val="right"/>
      </w:pPr>
    </w:p>
    <w:p w:rsidR="00702D77" w:rsidRDefault="00702D77" w:rsidP="00D3173B">
      <w:pPr>
        <w:spacing w:after="0" w:line="240" w:lineRule="auto"/>
        <w:jc w:val="right"/>
      </w:pPr>
    </w:p>
    <w:p w:rsidR="00702D77" w:rsidRDefault="00702D77" w:rsidP="00D3173B">
      <w:pPr>
        <w:spacing w:after="0" w:line="240" w:lineRule="auto"/>
        <w:jc w:val="right"/>
      </w:pPr>
    </w:p>
    <w:p w:rsidR="00702D77" w:rsidRDefault="00702D77" w:rsidP="00D3173B">
      <w:pPr>
        <w:spacing w:after="0" w:line="240" w:lineRule="auto"/>
        <w:jc w:val="right"/>
      </w:pPr>
      <w:bookmarkStart w:id="0" w:name="_GoBack"/>
      <w:bookmarkEnd w:id="0"/>
    </w:p>
    <w:p w:rsidR="00702D77" w:rsidRDefault="00702D77" w:rsidP="00D3173B">
      <w:pPr>
        <w:spacing w:after="0" w:line="240" w:lineRule="auto"/>
        <w:jc w:val="right"/>
      </w:pPr>
    </w:p>
    <w:p w:rsidR="00D3173B" w:rsidRPr="00D3173B" w:rsidRDefault="00D3173B" w:rsidP="00D31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</w:t>
      </w:r>
      <w:r w:rsidRPr="00D3173B">
        <w:rPr>
          <w:rFonts w:ascii="Times New Roman" w:hAnsi="Times New Roman" w:cs="Times New Roman"/>
          <w:sz w:val="28"/>
          <w:szCs w:val="28"/>
        </w:rPr>
        <w:t xml:space="preserve">                                   «Утверждаю»</w:t>
      </w:r>
    </w:p>
    <w:p w:rsidR="00D3173B" w:rsidRPr="00D3173B" w:rsidRDefault="00D3173B" w:rsidP="00D31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школы</w:t>
      </w:r>
    </w:p>
    <w:p w:rsidR="00D3173B" w:rsidRPr="00D3173B" w:rsidRDefault="00D3173B" w:rsidP="00D31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А.Г.Гущин</w:t>
      </w:r>
      <w:proofErr w:type="spellEnd"/>
    </w:p>
    <w:p w:rsidR="00D3173B" w:rsidRPr="00D3173B" w:rsidRDefault="00D3173B" w:rsidP="00D31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  Приказ №</w:t>
      </w:r>
      <w:r w:rsidR="00751767">
        <w:rPr>
          <w:rFonts w:ascii="Times New Roman" w:hAnsi="Times New Roman" w:cs="Times New Roman"/>
          <w:sz w:val="28"/>
          <w:szCs w:val="28"/>
        </w:rPr>
        <w:t xml:space="preserve"> </w:t>
      </w:r>
      <w:r w:rsidR="00751767">
        <w:rPr>
          <w:rFonts w:ascii="Times New Roman" w:hAnsi="Times New Roman" w:cs="Times New Roman"/>
          <w:sz w:val="28"/>
          <w:szCs w:val="28"/>
          <w:u w:val="single"/>
        </w:rPr>
        <w:t xml:space="preserve">46 </w:t>
      </w:r>
      <w:r w:rsidR="00751767" w:rsidRPr="0075176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51767">
        <w:rPr>
          <w:rFonts w:ascii="Times New Roman" w:hAnsi="Times New Roman" w:cs="Times New Roman"/>
          <w:sz w:val="28"/>
          <w:szCs w:val="28"/>
          <w:u w:val="single"/>
        </w:rPr>
        <w:t xml:space="preserve"> 08.04 </w:t>
      </w:r>
      <w:r w:rsidRPr="00751767">
        <w:rPr>
          <w:rFonts w:ascii="Times New Roman" w:hAnsi="Times New Roman" w:cs="Times New Roman"/>
          <w:sz w:val="28"/>
          <w:szCs w:val="28"/>
          <w:u w:val="single"/>
        </w:rPr>
        <w:t>2021г</w:t>
      </w:r>
      <w:r w:rsidRPr="00D3173B">
        <w:rPr>
          <w:rFonts w:ascii="Times New Roman" w:hAnsi="Times New Roman" w:cs="Times New Roman"/>
          <w:sz w:val="28"/>
          <w:szCs w:val="28"/>
        </w:rPr>
        <w:t>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об организации питания в МКОУ "Востровская СШ"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Волчихинского района Алтайского края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1.1. Положение о порядке организации питания обучающихся в МКОУ "Востровская СШ" (далее –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представителями), а также устанавливает размеры и порядок предоставления частичной компенсации стоимости питания отдельным категориям обучающихся.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1.2.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1.3. Положение разработано в соответствии с: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-Федеральным Законом «Об образовании в Российской Федерации» от 29.12.2012 № 273- ФЗ;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 СанПиН 2.3/2.4.3590- 20 «Санитарно-эпидемиологические требования об организации питания населения», утвержденные Постановлением главного санитарного врача от 27.10.2020 №32.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Управляющим Советом школы и утверждается приказом директора школы.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1.6. 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при организации питания учащихся являются: -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- гарантированное качество и </w:t>
      </w:r>
      <w:r w:rsidRPr="00D3173B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питания и пищевых продуктов, используемых для приготовления блюд. 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3. ОБЩИЕ ПРИНЦИПЫ ОРГАНИЗАЦИИ ПИТАНИЯ УЧАЩИХСЯ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3.1. Для организации питания учащихся используются специальные помещения (арендуемая столовая), соответствующие требованиям санитарно-гигиенических норм и правил.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3.2. В столовой постоянно должны находиться: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 журнал учета фактической посещаемости учащихся;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-журнал бракеража пищевых продуктов и продовольственного сырья;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-журнал бракеража готовой кулинарной продукции;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-ведомость контроля рациона питания (формы учетной документации пищеблока –СанПиН 2.3/2.4.3590- 20);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-копии примерного 10- дневного меню, согласованных с территориальным отделом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-ежедневные меню, меню- раскладка на приготовляемые блюда (технологические карты);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-приходные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учащихся на платной основе.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 xml:space="preserve">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3.3. Режим питания в школе определяется СанПиН 2.3/2.4.3590- 20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3.4.Для учащихся в школе предусматривается организация одноразового горячего питания и возможного двухразового питания.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3.5.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(СанПиН 2.3/2.4.3590- 20), а также меню-раскладок, содержащих количественные данные о рецептуре блюд с учетом витаминизации 2 и 3 блюд.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3.6. Примерное меню утверждается директором школы и согласовывается с руководителем территориального отдела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3.7. Цены производимой в школьной столовой продукции (стоимость готовых кулинарных блюд) определяются исходя из стоимости продуктов питания.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3.8. Гигиенические показатели пищевой ценности продовольственного сырья и пищевых продуктов, используемых в питании учащихся, должны </w:t>
      </w:r>
      <w:r w:rsidRPr="00D3173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СанПиН2.3/2.4.3590- 20. 3.9.Медико-биологическая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>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3.10. Директор школы является ответственным лицом за организацию и полноту охвата учащихся горячим питанием.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3.11.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4. ПОРЯДОК ОРГАНИЗАЦИИ ПИТАНИЯ УЧАЩИХСЯ В ШКОЛЕ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4.1.Питание учащихся организуется на льготной основе (за счет бюджетных средств) и за счет средств родителей (законных представителей).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4.2.Ежедневные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4.3.Столовая школы осуществляет производственную деятельность в режиме одно или двусменной работы школы и шестидневной учебной недели.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73B">
        <w:rPr>
          <w:rFonts w:ascii="Times New Roman" w:hAnsi="Times New Roman" w:cs="Times New Roman"/>
          <w:sz w:val="28"/>
          <w:szCs w:val="28"/>
        </w:rPr>
        <w:t>4.4.Отпуск горячего питания обучающимся организуется по классам на переменах продолжительностью 20 минут, в соответствии с режимом учебных занятий.</w:t>
      </w:r>
      <w:proofErr w:type="gramEnd"/>
      <w:r w:rsidRPr="00D3173B">
        <w:rPr>
          <w:rFonts w:ascii="Times New Roman" w:hAnsi="Times New Roman" w:cs="Times New Roman"/>
          <w:sz w:val="28"/>
          <w:szCs w:val="28"/>
        </w:rPr>
        <w:t xml:space="preserve"> В школе режим предоставления питания учащихся утверждается приказом директора школы ежегодно. 4.5.Сопровождающие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4.6.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 xml:space="preserve"> комиссия, утверждаемая директором школы ежегодно на начало учебного года. Результаты проверок заносятся в </w:t>
      </w:r>
      <w:proofErr w:type="spellStart"/>
      <w:r w:rsidRPr="00D3173B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D3173B">
        <w:rPr>
          <w:rFonts w:ascii="Times New Roman" w:hAnsi="Times New Roman" w:cs="Times New Roman"/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D3173B" w:rsidRPr="00D3173B" w:rsidRDefault="00D3173B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B">
        <w:rPr>
          <w:rFonts w:ascii="Times New Roman" w:hAnsi="Times New Roman" w:cs="Times New Roman"/>
          <w:b/>
          <w:sz w:val="28"/>
          <w:szCs w:val="28"/>
        </w:rPr>
        <w:t>5. ПОРЯДОК ОРГАНИЗАЦИИ ПИТАНИЯ В ШКОЛЕ, ПРЕДОСТАВЛЯЕМОГО НА ЛЬГОТНОЙ ОСНОВЕ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5.1. Организация питания учащихся на льготной основе осуществляется на основании приказа директора школы.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5.2. Денежные средства для организации льготного питания учащихся 1-4 классов формируются из средств федерального бюджета, обучающихся с ОВЗ – из средств краевого бюджета.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lastRenderedPageBreak/>
        <w:t xml:space="preserve"> 5.3. Обучающиеся 1-4 классов и все обучающиеся с ОВЗ обеспечиваются бесплатным горячим питанием.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5.4. Для осуществления учета учащихся, получающих питание на льготной основе, и контроля целевого расходования бюджетных средств, выделяемых на питание, ведется табель посещаемости столовой каждого класса. Классные руководители несут ответственность за отпуск питания обучающимся согласно утвержденным спискам.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5.5. Директор школы организует контроль и несет персональную ответственность за организацию питания учащихся на льготной основе, целевое использование бюджетных средств.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6. ПОРЯДОК ОРГАНИЗАЦИИ ПИТАНИЯ В ШКОЛЕ ЗА СЧЕТ СРЕДСТВ РОДИТЕЛЕЙ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6.1. Каждый школьник имеет право на получение горячего питания за счет средств родителей в течение учебного года. Для удешевления стоимости питания родители сдают продукты в столовую: картофель, лук морковь, свекла, капуста. Количество и набор продуктов может определяется по решению общешкольного родительского комитета.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 6.2. Школа обеспечивает организацию горячего питания обучающихся за счет средств родителей (законных представителей), проводит среди родителей разъяснительную и организационную работу по пропаганде гигиенических основ питания и основ здорового и полноценного питания детей.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6.3. Родители учащихся, питающихся за наличный расчет, 1 раз в месяц, до 15 числа текущего месяца сдают по ведомости деньги кассиру школы на следующий месяц.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6.4. Кассир школы осуществляет их перечисление через банк, затем снимает деньги со счёта и передаёт их повару под отчёт. </w:t>
      </w:r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73B">
        <w:rPr>
          <w:rFonts w:ascii="Times New Roman" w:hAnsi="Times New Roman" w:cs="Times New Roman"/>
          <w:sz w:val="28"/>
          <w:szCs w:val="28"/>
        </w:rPr>
        <w:t xml:space="preserve">6.5.Кассир до 3 числа месяца, следующего за расчётным, предоставляет сведения о наличии денежных средств по каждому учащемуся классным руководителям. </w:t>
      </w:r>
      <w:proofErr w:type="gramEnd"/>
    </w:p>
    <w:p w:rsidR="00D3173B" w:rsidRPr="00D3173B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 xml:space="preserve">6.6 Классные руководители сверяют предоставленные сведения с ведомостью посещаемости и предоставляют информацию родителям. На следующий месяц сумма сдаваемых средств корректируется с учётом перерасчёта. </w:t>
      </w:r>
    </w:p>
    <w:p w:rsidR="000C7BAE" w:rsidRDefault="00D3173B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B">
        <w:rPr>
          <w:rFonts w:ascii="Times New Roman" w:hAnsi="Times New Roman" w:cs="Times New Roman"/>
          <w:sz w:val="28"/>
          <w:szCs w:val="28"/>
        </w:rPr>
        <w:t>6.7. Родители обязаны предупредить классного руководителя заранее об отсутствии их ребёнка в школе на следующий день. Классный руководитель информирует дежурного учителя, дежурный учитель передает общие сведения повару.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6.8. При образовании задолженности за питание ребёнок отстраняется от посещения столовой до погашения долга. 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>6.9. Директор школы предоставляет вышеперечисленную документацию по запросам Совета школы, родителей и иных контролирующих организаций.</w:t>
      </w:r>
    </w:p>
    <w:p w:rsidR="00356C70" w:rsidRPr="00356C70" w:rsidRDefault="00356C70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70">
        <w:rPr>
          <w:rFonts w:ascii="Times New Roman" w:hAnsi="Times New Roman" w:cs="Times New Roman"/>
          <w:b/>
          <w:sz w:val="28"/>
          <w:szCs w:val="28"/>
        </w:rPr>
        <w:t>7. ФИНИНСАРОВАНИЕ ПИТАНИЯ УЧАЩИХСЯ ШКОЛЫ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 7.1. Финансирование организации питания учащихся в школе осуществляется за счет: - компенсации стоимости питания отдельным </w:t>
      </w:r>
      <w:r w:rsidRPr="00356C70">
        <w:rPr>
          <w:rFonts w:ascii="Times New Roman" w:hAnsi="Times New Roman" w:cs="Times New Roman"/>
          <w:sz w:val="28"/>
          <w:szCs w:val="28"/>
        </w:rPr>
        <w:lastRenderedPageBreak/>
        <w:t>категориям обучающихся из средств бюджета РФ и Алтайского края; - денежных средств родителей (законных представителей) учащихся.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 7.2. Собранные средства перечисляются через банковские учреждения на лицевой счет школы и используются на закупку продуктов питания и витаминизацию. </w:t>
      </w:r>
    </w:p>
    <w:p w:rsidR="00356C70" w:rsidRPr="00356C70" w:rsidRDefault="00356C70" w:rsidP="0035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70">
        <w:rPr>
          <w:rFonts w:ascii="Times New Roman" w:hAnsi="Times New Roman" w:cs="Times New Roman"/>
          <w:b/>
          <w:sz w:val="28"/>
          <w:szCs w:val="28"/>
        </w:rPr>
        <w:t>8. КОНТРОЛЬ ОРГАНИЗАЦИИ ШКОЛЬНОГО ПИТАНИЯ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8.1. 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356C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56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8.2. Контроль целевого использования бюджетных средств, выделяемых на питание в образовательном учреждении, осуществляет комитет по финансам, налоговой и кредитной политики администрации Волчихинского района. </w:t>
      </w:r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>8.3.Контроль целевого использования, учета поступления и расходования денежных и материальных средств осуществляет комитет по финансам, налоговой и кредитной политики администрации Волчихинского района и старший бухгалтер МКОУ "Востровская СШ"</w:t>
      </w:r>
      <w:proofErr w:type="gramStart"/>
      <w:r w:rsidRPr="00356C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6C70" w:rsidRPr="00356C70" w:rsidRDefault="00356C70" w:rsidP="0035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70">
        <w:rPr>
          <w:rFonts w:ascii="Times New Roman" w:hAnsi="Times New Roman" w:cs="Times New Roman"/>
          <w:sz w:val="28"/>
          <w:szCs w:val="28"/>
        </w:rPr>
        <w:t xml:space="preserve"> 8.4. Текущий контроль организации питания школьников в учреждении осуществляют ответственным за питание.</w:t>
      </w:r>
    </w:p>
    <w:sectPr w:rsidR="00356C70" w:rsidRPr="0035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3"/>
    <w:rsid w:val="000C7BAE"/>
    <w:rsid w:val="00356C70"/>
    <w:rsid w:val="00702D77"/>
    <w:rsid w:val="00751767"/>
    <w:rsid w:val="00B03D93"/>
    <w:rsid w:val="00CB325A"/>
    <w:rsid w:val="00D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4</cp:revision>
  <cp:lastPrinted>2021-04-10T06:17:00Z</cp:lastPrinted>
  <dcterms:created xsi:type="dcterms:W3CDTF">2021-04-10T04:06:00Z</dcterms:created>
  <dcterms:modified xsi:type="dcterms:W3CDTF">2021-04-11T13:23:00Z</dcterms:modified>
</cp:coreProperties>
</file>